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B1" w:rsidRPr="00CA596D" w:rsidRDefault="001335B1" w:rsidP="00133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96D">
        <w:rPr>
          <w:rFonts w:ascii="Times New Roman" w:hAnsi="Times New Roman" w:cs="Times New Roman"/>
          <w:b/>
          <w:sz w:val="28"/>
          <w:szCs w:val="28"/>
        </w:rPr>
        <w:t>«Переход ребенка с ОВЗ в среднюю школу: Что нужно делать родителю для этого? По какой программе будет обучаться ребенок? С чем столкнется родитель и ребенок?»</w:t>
      </w:r>
    </w:p>
    <w:p w:rsidR="001335B1" w:rsidRPr="005D7D5E" w:rsidRDefault="001335B1" w:rsidP="001335B1">
      <w:pPr>
        <w:pStyle w:val="a3"/>
        <w:numPr>
          <w:ilvl w:val="0"/>
          <w:numId w:val="1"/>
        </w:num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7D5E">
        <w:rPr>
          <w:rFonts w:ascii="Times New Roman" w:hAnsi="Times New Roman" w:cs="Times New Roman"/>
          <w:b/>
          <w:sz w:val="24"/>
          <w:szCs w:val="24"/>
          <w:u w:val="single"/>
        </w:rPr>
        <w:t xml:space="preserve">С чего </w:t>
      </w:r>
      <w:proofErr w:type="gramStart"/>
      <w:r w:rsidRPr="005D7D5E">
        <w:rPr>
          <w:rFonts w:ascii="Times New Roman" w:hAnsi="Times New Roman" w:cs="Times New Roman"/>
          <w:b/>
          <w:sz w:val="24"/>
          <w:szCs w:val="24"/>
          <w:u w:val="single"/>
        </w:rPr>
        <w:t>начать</w:t>
      </w:r>
      <w:proofErr w:type="gramEnd"/>
      <w:r w:rsidRPr="005D7D5E">
        <w:rPr>
          <w:rFonts w:ascii="Times New Roman" w:hAnsi="Times New Roman" w:cs="Times New Roman"/>
          <w:b/>
          <w:sz w:val="24"/>
          <w:szCs w:val="24"/>
          <w:u w:val="single"/>
        </w:rPr>
        <w:t xml:space="preserve"> если сейчас заканчиваем 4 класс: 8.1./ 8.2/ 8.3/ 8.4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CA596D">
        <w:rPr>
          <w:rFonts w:ascii="Times New Roman" w:hAnsi="Times New Roman" w:cs="Times New Roman"/>
          <w:sz w:val="24"/>
          <w:szCs w:val="24"/>
        </w:rPr>
        <w:t xml:space="preserve">Ответ: При завершении обучения в начальной школе родителю необходимо пройти </w:t>
      </w:r>
      <w:proofErr w:type="spellStart"/>
      <w:r w:rsidRPr="00CA596D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Pr="00CA596D">
        <w:rPr>
          <w:rFonts w:ascii="Times New Roman" w:hAnsi="Times New Roman" w:cs="Times New Roman"/>
          <w:sz w:val="24"/>
          <w:szCs w:val="24"/>
        </w:rPr>
        <w:t xml:space="preserve"> комиссию (ПМПК) с целью определения варианта образовательной программы для обучения в средней школе (5 класс). Для прохождения ПМПК необходимо подготовить пакет документов, включающий: заключение врачебной комиссии, </w:t>
      </w:r>
      <w:proofErr w:type="spellStart"/>
      <w:r w:rsidRPr="00CA596D">
        <w:rPr>
          <w:rFonts w:ascii="Times New Roman" w:hAnsi="Times New Roman" w:cs="Times New Roman"/>
          <w:sz w:val="24"/>
          <w:szCs w:val="24"/>
        </w:rPr>
        <w:t>психологопедагогическую</w:t>
      </w:r>
      <w:proofErr w:type="spellEnd"/>
      <w:r w:rsidRPr="00CA596D">
        <w:rPr>
          <w:rFonts w:ascii="Times New Roman" w:hAnsi="Times New Roman" w:cs="Times New Roman"/>
          <w:sz w:val="24"/>
          <w:szCs w:val="24"/>
        </w:rPr>
        <w:t xml:space="preserve"> характеристику из школы, выписку из электронного журнала, отражающую успеваемость ребенка. Более подробно ознакомиться с необходимым пакетом документов можно на сайте ПМПК. Начинать готовить документы необходимо с начала учебного года (то есть с начала обучения в 4- м классе).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CA596D">
        <w:rPr>
          <w:rFonts w:ascii="Times New Roman" w:hAnsi="Times New Roman" w:cs="Times New Roman"/>
          <w:sz w:val="24"/>
          <w:szCs w:val="24"/>
        </w:rPr>
        <w:t xml:space="preserve">Дальнейшая маршрутизация в вариантах образовательных программ регламентируется федеральным государственным образовательным стандартом начального общего образования обучающихся с ограниченными возможностями здоровья и федеральным государственным образовательным стандартом обучающихся с умственной отсталостью (интеллектуальными нарушениями).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CA596D">
        <w:rPr>
          <w:rFonts w:ascii="Times New Roman" w:hAnsi="Times New Roman" w:cs="Times New Roman"/>
          <w:sz w:val="24"/>
          <w:szCs w:val="24"/>
        </w:rPr>
        <w:t xml:space="preserve">В ситуациях, когда при переходе ребенка в среднюю школу предполагается смена образовательного уровня (понижение или повышение сложности), то необходимо с характеристикой и выпиской из электронного журнала обратиться к профильному врачу (как правило, при уточнении особенностей умственного развития, это врач-психиатр) и получить соответствующее изменение в диагнозе. И только после этого посещение ПМПК.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CA596D">
        <w:rPr>
          <w:rFonts w:ascii="Times New Roman" w:hAnsi="Times New Roman" w:cs="Times New Roman"/>
          <w:sz w:val="24"/>
          <w:szCs w:val="24"/>
        </w:rPr>
        <w:t xml:space="preserve">Также важно помнить о том, что у ребенка, обучающегося по АООП с пролонгированными сроками обучения, были реализованы данные условия. В тех ситуациях, когда дополнительный год не был предоставлен до конца обучения в начальной школе, то переход в 5-й класс будет затруднен. И вероятность остаться в 4-м классе повторно будет высокой. В этой связи необходимо озаботиться данным вопросом либо в конце 3-го класса или в начале 4-го. </w:t>
      </w:r>
    </w:p>
    <w:p w:rsidR="001335B1" w:rsidRPr="005D7D5E" w:rsidRDefault="001335B1" w:rsidP="001335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7D5E">
        <w:rPr>
          <w:rFonts w:ascii="Times New Roman" w:hAnsi="Times New Roman" w:cs="Times New Roman"/>
          <w:b/>
          <w:sz w:val="24"/>
          <w:szCs w:val="24"/>
          <w:u w:val="single"/>
        </w:rPr>
        <w:t>В какую школу пойти учиться?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5D7D5E">
        <w:rPr>
          <w:rFonts w:ascii="Times New Roman" w:hAnsi="Times New Roman" w:cs="Times New Roman"/>
          <w:sz w:val="24"/>
          <w:szCs w:val="24"/>
        </w:rPr>
        <w:t xml:space="preserve">Ответ: При завершении начальной школы родитель может столкнуться с необходимостью выбора школы для дальнейшего продолжения обучения. В том случае, если в образовательной организации реализуются программы основного общего образования, то ребенок продолжает обучение в той же самой школе. В ситуациях, когда родитель вынужден подбирать новую школу для ребенка, то необходимо отталкиваться от уровня образовательной программы, рекомендованной ПМПК.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5D7D5E">
        <w:rPr>
          <w:rFonts w:ascii="Times New Roman" w:hAnsi="Times New Roman" w:cs="Times New Roman"/>
          <w:sz w:val="24"/>
          <w:szCs w:val="24"/>
        </w:rPr>
        <w:t xml:space="preserve">Если ребенок обучался по цензовой программе, то для продолжения обучения родителю необходимо подать документы через портал </w:t>
      </w:r>
      <w:proofErr w:type="spellStart"/>
      <w:r w:rsidRPr="005D7D5E"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 w:rsidRPr="005D7D5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5D7D5E">
        <w:rPr>
          <w:rFonts w:ascii="Times New Roman" w:hAnsi="Times New Roman" w:cs="Times New Roman"/>
          <w:sz w:val="24"/>
          <w:szCs w:val="24"/>
        </w:rPr>
        <w:t>слуг</w:t>
      </w:r>
      <w:proofErr w:type="spellEnd"/>
      <w:r w:rsidRPr="005D7D5E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 по месту прописки. В том случае, если школа (по месту прописки) дала письменный отказ (важно его иметь на руках) в зачислении, то родителю необходимо обратиться с данным </w:t>
      </w:r>
      <w:r w:rsidRPr="005D7D5E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документом в местный департамент или управление образования с запросом на получение помощи в реализации права ребенка на получение образования.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5D7D5E">
        <w:rPr>
          <w:rFonts w:ascii="Times New Roman" w:hAnsi="Times New Roman" w:cs="Times New Roman"/>
          <w:sz w:val="24"/>
          <w:szCs w:val="24"/>
        </w:rPr>
        <w:t xml:space="preserve">Если ребенок обучался по нецензовой программе (для детей с интеллектуальными нарушениями развития), то рекомендуется продолжать обучение в коррекционных школах, реализующих соответствующие программы.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5D7D5E">
        <w:rPr>
          <w:rFonts w:ascii="Times New Roman" w:hAnsi="Times New Roman" w:cs="Times New Roman"/>
          <w:sz w:val="24"/>
          <w:szCs w:val="24"/>
        </w:rPr>
        <w:t xml:space="preserve">Список коррекционных школ, представлен </w:t>
      </w:r>
      <w:r>
        <w:rPr>
          <w:rFonts w:ascii="Times New Roman" w:hAnsi="Times New Roman" w:cs="Times New Roman"/>
          <w:sz w:val="24"/>
          <w:szCs w:val="24"/>
        </w:rPr>
        <w:t xml:space="preserve">в разделе «Методические материалы», вкладка «Полезный ссылки». </w:t>
      </w:r>
      <w:r w:rsidRPr="005D7D5E">
        <w:rPr>
          <w:rFonts w:ascii="Times New Roman" w:hAnsi="Times New Roman" w:cs="Times New Roman"/>
          <w:sz w:val="24"/>
          <w:szCs w:val="24"/>
        </w:rPr>
        <w:t xml:space="preserve"> Предварительно узнать о наличие интересующих родителя образовательных программ в школе для ребенка можно на сайте самих образовательных организаций или при личном обращении к администрации. </w:t>
      </w:r>
    </w:p>
    <w:p w:rsidR="001335B1" w:rsidRPr="00086AE7" w:rsidRDefault="001335B1" w:rsidP="001335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6AE7">
        <w:rPr>
          <w:rFonts w:ascii="Times New Roman" w:hAnsi="Times New Roman" w:cs="Times New Roman"/>
          <w:b/>
          <w:sz w:val="24"/>
          <w:szCs w:val="24"/>
          <w:u w:val="single"/>
        </w:rPr>
        <w:t>Какие существуют модели получения образования в среднем звене?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086AE7">
        <w:rPr>
          <w:rFonts w:ascii="Times New Roman" w:hAnsi="Times New Roman" w:cs="Times New Roman"/>
          <w:sz w:val="24"/>
          <w:szCs w:val="24"/>
        </w:rPr>
        <w:t xml:space="preserve">Ответ: Под моделями организации образования ребенка понимается форма организации процесса обучения в образовательной организации. Дети, получающие начальное и основное общее образование, могут получать образование в форме: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CA596D">
        <w:sym w:font="Symbol" w:char="F02D"/>
      </w:r>
      <w:r w:rsidRPr="00086AE7">
        <w:rPr>
          <w:rFonts w:ascii="Times New Roman" w:hAnsi="Times New Roman" w:cs="Times New Roman"/>
          <w:sz w:val="24"/>
          <w:szCs w:val="24"/>
        </w:rPr>
        <w:t xml:space="preserve"> инклюзивного образования (по индивидуальному учебному плану и индивидуальному расписанию);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CA596D">
        <w:sym w:font="Symbol" w:char="F02D"/>
      </w:r>
      <w:r w:rsidRPr="00086AE7">
        <w:rPr>
          <w:rFonts w:ascii="Times New Roman" w:hAnsi="Times New Roman" w:cs="Times New Roman"/>
          <w:sz w:val="24"/>
          <w:szCs w:val="24"/>
        </w:rPr>
        <w:t xml:space="preserve"> инклюзивного образования с применением модели «ресурсный класс» (по индивидуальному учебному плану и индивидуальному расписанию);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CA596D">
        <w:sym w:font="Symbol" w:char="F02D"/>
      </w:r>
      <w:r w:rsidRPr="00086AE7">
        <w:rPr>
          <w:rFonts w:ascii="Times New Roman" w:hAnsi="Times New Roman" w:cs="Times New Roman"/>
          <w:sz w:val="24"/>
          <w:szCs w:val="24"/>
        </w:rPr>
        <w:t xml:space="preserve"> образования в отдельных классах для детей с ОВЗ (в том числе, «автономный класс»).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r w:rsidRPr="00CA596D">
        <w:sym w:font="Symbol" w:char="F02D"/>
      </w:r>
      <w:r w:rsidRPr="00086A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6AE7">
        <w:rPr>
          <w:rFonts w:ascii="Times New Roman" w:hAnsi="Times New Roman" w:cs="Times New Roman"/>
          <w:sz w:val="24"/>
          <w:szCs w:val="24"/>
        </w:rPr>
        <w:t>надомной</w:t>
      </w:r>
      <w:proofErr w:type="gramEnd"/>
      <w:r w:rsidRPr="00086AE7">
        <w:rPr>
          <w:rFonts w:ascii="Times New Roman" w:hAnsi="Times New Roman" w:cs="Times New Roman"/>
          <w:sz w:val="24"/>
          <w:szCs w:val="24"/>
        </w:rPr>
        <w:t xml:space="preserve"> форма обучение. </w:t>
      </w:r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086AE7">
        <w:rPr>
          <w:rFonts w:ascii="Times New Roman" w:hAnsi="Times New Roman" w:cs="Times New Roman"/>
          <w:sz w:val="24"/>
          <w:szCs w:val="24"/>
        </w:rPr>
        <w:t xml:space="preserve">Согласно пункту 1 части 5 статьи 5 Федерального закона от 29 декабря 2012 </w:t>
      </w:r>
      <w:proofErr w:type="spellStart"/>
      <w:r w:rsidRPr="00086AE7">
        <w:rPr>
          <w:rFonts w:ascii="Times New Roman" w:hAnsi="Times New Roman" w:cs="Times New Roman"/>
          <w:sz w:val="24"/>
          <w:szCs w:val="24"/>
        </w:rPr>
        <w:t>г.No</w:t>
      </w:r>
      <w:proofErr w:type="spellEnd"/>
      <w:r w:rsidRPr="00086AE7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 (далее – Закон об образовании)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</w:t>
      </w:r>
      <w:proofErr w:type="gramEnd"/>
      <w:r w:rsidRPr="00086AE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86AE7">
        <w:rPr>
          <w:rFonts w:ascii="Times New Roman" w:hAnsi="Times New Roman" w:cs="Times New Roman"/>
          <w:sz w:val="24"/>
          <w:szCs w:val="24"/>
        </w:rPr>
        <w:t xml:space="preserve">далее – ОВЗ) для коррекции нарушений развития и социальной адаптации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образования. </w:t>
      </w:r>
      <w:proofErr w:type="gramEnd"/>
    </w:p>
    <w:p w:rsidR="001335B1" w:rsidRDefault="001335B1" w:rsidP="001335B1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086AE7">
        <w:rPr>
          <w:rFonts w:ascii="Times New Roman" w:hAnsi="Times New Roman" w:cs="Times New Roman"/>
          <w:sz w:val="24"/>
          <w:szCs w:val="24"/>
        </w:rPr>
        <w:t xml:space="preserve">Образование обучающихся с ОВЗ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 (часть 4 статьи 79 Закона об образовании. </w:t>
      </w:r>
      <w:proofErr w:type="gramEnd"/>
    </w:p>
    <w:p w:rsidR="001335B1" w:rsidRDefault="001335B1" w:rsidP="001335B1">
      <w:pPr>
        <w:rPr>
          <w:rFonts w:ascii="Times New Roman" w:hAnsi="Times New Roman" w:cs="Times New Roman"/>
          <w:sz w:val="24"/>
          <w:szCs w:val="24"/>
        </w:rPr>
      </w:pPr>
    </w:p>
    <w:p w:rsidR="006678F1" w:rsidRDefault="006678F1"/>
    <w:sectPr w:rsidR="006678F1" w:rsidSect="001335B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83DA3"/>
    <w:multiLevelType w:val="hybridMultilevel"/>
    <w:tmpl w:val="B240C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5B1"/>
    <w:rsid w:val="001335B1"/>
    <w:rsid w:val="0066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5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</dc:creator>
  <cp:keywords/>
  <dc:description/>
  <cp:lastModifiedBy>Ten</cp:lastModifiedBy>
  <cp:revision>2</cp:revision>
  <dcterms:created xsi:type="dcterms:W3CDTF">2021-12-01T08:09:00Z</dcterms:created>
  <dcterms:modified xsi:type="dcterms:W3CDTF">2021-12-01T08:10:00Z</dcterms:modified>
</cp:coreProperties>
</file>